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8"/>
        <w:gridCol w:w="936"/>
        <w:gridCol w:w="936"/>
        <w:gridCol w:w="936"/>
        <w:gridCol w:w="936"/>
        <w:gridCol w:w="936"/>
        <w:gridCol w:w="598"/>
        <w:gridCol w:w="598"/>
        <w:gridCol w:w="1993"/>
        <w:gridCol w:w="1993"/>
        <w:gridCol w:w="1993"/>
      </w:tblGrid>
      <w:tr w:rsidR="0060135D" w:rsidTr="0060135D">
        <w:trPr>
          <w:trHeight w:val="875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  <w:r w:rsidR="00891B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Закону Липецкой области "Об областном бюджете </w:t>
            </w:r>
          </w:p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2025 год и на плановый период 2026 и 2027 годов"</w:t>
            </w:r>
          </w:p>
        </w:tc>
      </w:tr>
      <w:tr w:rsidR="0060135D" w:rsidTr="0060135D">
        <w:trPr>
          <w:trHeight w:val="102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35D" w:rsidTr="0060135D">
        <w:trPr>
          <w:trHeight w:val="855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по целевым статьям (государственным программам Липецкой области и непрограммным направлениям деятельности), группам видов расходов, разделам, подразделам классификации расходов бюджетов Российской Федерации </w:t>
            </w:r>
          </w:p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 2025 год и на плановый период 2026 и 2027 годов</w:t>
            </w:r>
          </w:p>
        </w:tc>
      </w:tr>
      <w:tr w:rsidR="0060135D" w:rsidTr="0060135D">
        <w:trPr>
          <w:trHeight w:val="143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5ED">
        <w:trPr>
          <w:trHeight w:val="21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60135D" w:rsidTr="0060135D">
        <w:trPr>
          <w:trHeight w:val="299"/>
        </w:trPr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37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2025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  год</w:t>
            </w:r>
          </w:p>
        </w:tc>
      </w:tr>
      <w:tr w:rsidR="00F035ED">
        <w:trPr>
          <w:trHeight w:val="950"/>
        </w:trPr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структурного элемента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Структурный  элемент</w:t>
            </w:r>
          </w:p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Направление</w:t>
            </w:r>
          </w:p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20 920 682 348,12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18 357 464 320,24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16 450 995 925,58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2 230 969 400,00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2 571 967 300,00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663 663 400,81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2 230 969 400,00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2 571 967 300,00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663 663 400,81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1 727 676 300,00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1 951 479 500,00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2 038 692 900,00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258 242 000,00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267 045 500,00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12 548 620,00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5 207 700,00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1 464 977 680,00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1 684 576 000,00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1 766 289 700,00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941 956 170,00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1 002 350 500,00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1 052 739 450,00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666 767 310,00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455 131 690,00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584 415 580,00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106 383 000,00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314 669 460,00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210 526 250,00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168 805 860,00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232 549 350,00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257 797 620,00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219 646 550,00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7 433 620,00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10 745 230,00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219 646 550,00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7 433 620,00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10 745 230,00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5 627 069 108,18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3 929 034 725,18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3 899 001 107,18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условий доступности для инвалидов жилых помещений и общего имущества в многоквартирном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6 512 500,00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6 533 600,00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2 388 300,00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6 047 200,00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5 996 000,00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6 173 000,00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2 390 400,00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153 234 600,00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159 364 700,00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165 736 300,00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14 076 749,00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13 854 872,00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13 854 872,00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937 054 951,00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922 285 128,00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922 285 128,00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58 432,00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323 994 432,00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334 147 343,00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344 300 255,00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4 022 691,00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4 183 258,00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3 388 689,00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3 524 386,00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3 665 063,00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35 890 000,00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Доплаты к пенсиям государственных служащих Липецкой области (Социальное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352 500 500,00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352 500 500,00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352 500 500,00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146 800 100,00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146 800 100,00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146 800 100,00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1 266 381 900,00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1 273 764 800,00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1 273 764 800,00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16 727 300,00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16 727 300,00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16 727 300,00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16 200 100,00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12 270 100,00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топлива, приобретаемого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инвалидам и детям-инвалидам с выраженной или тяжелой степенью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нейросенсорной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сенсоневральной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17 024 100,00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17 024 100,00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17 024 100,00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10 275 800,00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субсидий на оплату жилого помещения и коммунальных услуг (Социальное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154 142 000,00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275 821 700,00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224 088 000,00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645 677,18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645 677,18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645 677,18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21 130 032,00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21 130 032,00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21 130 032,00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6 063 290,00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6 063 290,00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6 063 290,00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44 472 700,00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52 793 200,00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3 588 678 551,02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3 154 722 160,47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3 155 873 490,00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3 505 807 751,02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3 071 851 360,47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3 073 002 690,00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Областные премии работникам в сфере социальной защиты населения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75 920 800,00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3 884 504 786,28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3 762 290 666,59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3 633 477 917,59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100 374 000,00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99 701 400,00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99 735 300,00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14 663 300,00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14 663 300,00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14 663 300,00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379 481 600,00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379 635 100,00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104 400 000,00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140 628 300,00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140 628 300,00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39 535 300,00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1 105 192,00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1 173 278,00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15 047 500,00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176 674 300,00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176 674 300,00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176 674 300,00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146 439 849,00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150 808 958,00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155 178 066,00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социальная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Ежегодная социальная выплата детям, обучающимся в областных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349 502 000,00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414 502 000,00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414 502 000,00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171 098 500,00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171 098 500,00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171 098 500,00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32 164 100,00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32 164 100,00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32 164 100,00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635 203 407,37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635 203 407,37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635 203 407,37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429 949 000,00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431 665 600,00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432 158 300,00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попечительству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115 347 200,00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115 347 200,00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115 347 200,00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39 256 740,00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120 774 940,00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635 222 737,91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629 847 626,22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597 044 626,22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17 480 020,00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1 396 145 900,00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1 479 508 800,00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1 496 858 400,00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1 168 701 600,00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1 247 098 900,00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1 267 077 600,00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на приобретение жилого помещения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122 956 354,79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126 533 900,00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122 509 739,39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86 457 945,21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89 391 060,61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44 600 600,00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45 513 600,00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бюджетам муниципальных образований на реализацию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243 100,00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инвалидов, в том числе детей-инвалидов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861 697 692,64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60 351 358,00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60 705 340,00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10 804 500,00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10 804 500,00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10 804 500,00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6 977 870,00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4 951 000,00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4 951 000,00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4 951 000,00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мероприятий по модернизации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6 895 561,64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7 253 529,00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15 946 631,00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13 275 058,00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14 318 441,00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393 725 090,00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393 725 090,00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393 725 090,00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131 565 238,00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131 565 238,00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131 565 238,00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1 785 974,00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1 785 974,00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1 785 974,00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102 286 400,00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102 286 400,00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102 286 400,00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44 360 800,00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111 744 090,00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111 744 090,00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111 744 090,00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19 077 943 005,20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18 128 940 042,75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18 317 133 593,01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1 084 000 718,19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480 374 418,19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254 227 500,00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152 187 660,00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150 933 737,00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153 261 023,00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152 187 660,00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150 933 737,00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153 261 023,00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12 832 100,00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12 832 100,00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12 832 100,00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12 732 100,00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12 732 100,00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12 732 100,00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"Борьба с сахарным диабетом"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63 365 853,00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74 439 453,00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49 141 810,00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51 147 583,00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53 153 296,00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14 224 043,00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13 885 055,00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13 620 115,00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9 406 815,00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10 226 591,00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37 281 507,00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38 265 430,00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40 007 425,00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37 281 507,00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38 265 430,00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40 007 425,00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13 288 500,00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63 092 192,00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33 192 425,00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57 592 192,00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27 692 425,00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"Национальная цифровая платформа "Здоровье"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150 076 600,00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132 876 600,00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132 876 600,00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150 076 600,00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132 876 600,00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132 876 600,00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5 077 980,00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3 345 055,00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2 983 978,00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3 577 980,00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1 845 055,00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1 483 978,00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12 160 900,00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11 660 900,00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538 379 012,00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286 159 451,00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перинатальных центров и родильных домов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252 219 561,00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26 882 045,00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25 536 580,00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25 887 393,00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18 361 645,00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18 213 430,00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18 564 243,00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8 520 400,00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7 323 150,00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7 323 150,00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и реконструкция объектов социальной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7 734 844 662,51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8 440 157 522,51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9 058 746 457,51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266 194 000,00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266 194 000,00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266 194 000,00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178 809 200,00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168 809 200,00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168 809 200,00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93 430 700,00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93 430 700,00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93 430 700,00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повышение результативности профилактических мероприятий, создание условий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62 680 000,00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выявление вирусов гепатитов В, С и D, мониторинг и лечение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127 164 000,00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801 520,51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801 520,51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801 520,51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6 699 581 900,00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7 400 080 700,00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8 018 362 000,00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196 090 600,00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210 941 400,00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210 941 400,00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предупреждению и борьбе с социально значимыми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10 116 987,00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10 080 572,00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10 385 000,00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125 755,00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128 637,00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4 066 762 934,49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4 046 282 201,49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4 045 888 921,49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25 467 479,00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25 467 479,00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25 467 479,00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11 415 277,00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11 415 277,00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11 415 277,00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289 766,00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289 766,00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289 766,00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2 906 651 162,49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2 886 250 229,49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2 886 216 049,49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92 461 450,00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92 461 450,00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92 461 450,00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280 467 900,00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461 551 100,00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461 551 100,00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461 551 100,00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оказание медицинской помощи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14 529 600,00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28 420 200,00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28 420 200,00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28 420 200,00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предупреждению и борьбе с социально значимыми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139 499 200,00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139 140 100,00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151 416 400,00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151 416 400,00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151 416 400,00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112 916 400,00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112 916 400,00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112 916 400,00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255 486 502,00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251 536 502,00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251 536 502,00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77 826 008,00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77 826 008,00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77 826 008,00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34 606 940,00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30 656 940,00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30 656 940,00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120 143 550,00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120 143 550,00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120 143 550,00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242 807 256,00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242 580 336,00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243 410 990,00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203 562 050,00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203 562 050,00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203 562 050,00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10 524 762,00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9 408 840,00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целях развития паллиативной медицинской помощи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28 493 524,00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30 440 100,00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664 683 940,00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675 280 420,00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686 376 900,00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154 984 300,00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154 984 300,00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154 984 300,00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23 908 900,00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27 342 000,00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27 342 000,00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27 342 000,00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7 965 700,00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7 965 700,00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7 965 700,00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8 295 600,00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8 295 600,00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8 295 600,00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Обучение лиц, имеющих среднее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28 831 704,00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39 928 184,00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51 024 664,00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48 314 400,00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232 874 136,00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232 874 136,00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232 874 136,00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97 017 200,00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97 017 200,00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97 017 200,00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27 750 000,00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2 341 670 737,00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2 426 690 600,00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2 514 915 337,00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реализацию отдельных полномочий в области лекарственного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97 533 500,00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97 533 500,00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97 533 500,00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410 674 100,00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427 288 600,00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444 360 300,00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1 700 369 900,00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1 768 384 400,00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1 839 119 800,00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127 293 100,00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гемолитико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мукополисахаридозом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I, II и VI типов,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апластической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Прауэра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5 800 137,00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6 608 637,00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16 401 000,00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170 055 346,00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156 935 646,00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157 260 246,00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88 963 945,00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88 913 845,00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88 866 945,00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5 891 200,00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5 941 300,00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5 988 200,00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40 161 771,00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40 161 771,00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40 161 771,00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8 717 142,00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8 717 142,00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8 717 142,00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8 118 300,00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7 548 500,00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7 826 200,00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1 465 400,00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устойчивого функционирования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1 613 568 172,01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687 641 189,75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687 690 493,01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1 511 196 972,01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656 669 989,75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656 719 293,01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25 371 200,00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30 971 200,00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30 971 200,00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2 177 452 082,19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1 856 399 230,00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2 228 093 130,00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323 715 400,00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51 110 200,00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425 343 200,00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закупку и монтаж оборудования для создания модульных спортивных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12 555 400,00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11 343 200,00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1 831 743 782,19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1 783 296 130,00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1 780 757 030,00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20 092 135,21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20 275 934,53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20 276 663,18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1 288 905 546,98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1 245 053 995,47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1 258 851 385,75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23 910 040,00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23 910 040,00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23 910 040,00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101 457 292,00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101 457 292,00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101 457 292,00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1 711 720,00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3 108 120,00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3 108 120,00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3 108 120,00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B65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5823"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обеспечение подготовки и участия футбольного клуба во Всероссийских соревнованиях по футболу среди мужских команд «Вторая Лига Дивизион А» и (или) во Всероссийских соревнованиях по футболу среди мужских команд «Вторая Лига Дивизион Б» и (или) Кубке России по футболу среди мужчин </w:t>
            </w:r>
            <w:r w:rsidR="00F035ED">
              <w:rPr>
                <w:rFonts w:ascii="Times New Roman" w:hAnsi="Times New Roman" w:cs="Times New Roman"/>
                <w:color w:val="000000"/>
              </w:rPr>
              <w:t xml:space="preserve">(Предоставление субсидий бюджетным, </w:t>
            </w:r>
            <w:r w:rsidR="00F035ED"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113 260 100,00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113 260 100,00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113 260 100,00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лет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Юниорлига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139 896 000,00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и в Чемпионате России среди команд Первой лиги (Чемпионате России І Лиги – Чемпионате ЦФО) по волейболу среди мужских и женских команд и Первенстве России по хоккею среди юниоров до 21 года – Национальной молодежной хоккейной лиги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12 907 500,00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217 781,07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8 592 900,00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8 840 400,00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8 352 100,00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21 992 900,00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19 929 900,00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795 900,00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27 080 748 662,11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29 462 104 093,49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26 107 411 955,76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1 454 741 852,81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4 159 818 972,75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1 639 293 787,88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предметных кабинетов общеобразовательных организаций средствами обучения и воспитания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47 795 638,30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928 470 138,90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3 349 947 554,12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1 049 250 909,09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106 112 602,74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95 269 696,97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590 042 878,79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в целях достижения значений базового результата федерального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253 013 875,61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714 601 721,66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19 349 597,26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969 150 725,53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975 100 441,76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978 958 922,73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17 420 760,00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17 420 760,00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17 420 760,00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1 718 640,00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59 232 958,59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60 135 774,82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61 228 555,79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272 466,94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272 466,94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272 466,94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774 794 160,00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775 419 120,00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775 575 360,00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23 592 180,00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23 514 140,00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88 510 000,00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85 463 300,00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85 150 800,00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124 032 234,04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124 032 234,04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224 302 105,53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599 547 228,90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637 400 839,09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128 510 425,53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380 841 098,90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377 370 909,09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в целях,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95 791 680,00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218 706 130,00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260 029 930,00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1 628 995 379,73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1 666 773 484,12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966 870 818,00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358 750 968,58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661 996 798,66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168 106 700,00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237 810 881,05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11 992 800,00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18 549 178,08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1 369 863,01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404 087 353,00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392 869 040,00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386 764 118,00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88 723 904,10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136 669 109,60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139 237 000,00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30 939 040,39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61 878 080,82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13 346 095,90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136 695 226,41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74 670 645,46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23 060 959,61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46 121 919,18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286 017 371,00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265 631 871,00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266 011 971,00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57 565 962,00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57 565 962,00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57 565 962,00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3 553 550,00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3 553 550,00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3 553 550,00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69 996 955,00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68 196 955,00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68 196 955,00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6 129 700,00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113 098 016,00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94 111 816,00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94 111 816,00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9 832 275,28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9 832 275,28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9 880 275,28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219 724,72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620 424,72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952 524,72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19 415 702 197,52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19 266 490 653,42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19 090 259 535,06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1 360 272 481,63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1 341 400 916,84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1 315 293 315,48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343 993 610,89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334 371 422,58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325 604 405,58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9 332 000,00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9 992 600,00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10 634 300,00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41 927 453,00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41 927 453,00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41 927 453,00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91 083 343,00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91 083 343,00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91 083 343,00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52 786 475,00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52 786 475,00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52 786 475,00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53 856 700,00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37 556 700,00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37 556 700,00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</w:t>
            </w:r>
            <w:r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5 169 300,00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8 024 191,00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4 835 100,00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Pr="00DC5D04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Субвенция на реализацию Закона Липецкой области от 19 августа 2008 года № 180-ОЗ "</w:t>
            </w:r>
            <w:r w:rsidR="003A7BD4"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 нормативах финансирования муниципальных общеобразователь</w:t>
            </w:r>
            <w:bookmarkStart w:id="0" w:name="_GoBack"/>
            <w:bookmarkEnd w:id="0"/>
            <w:r w:rsidR="003A7BD4"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ных организаций</w:t>
            </w:r>
            <w:r w:rsidRPr="00DC5D0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11 234 817 152,00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11 181 001 686,00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11 184 967 672,00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55 720 058,00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55 720 058,00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55 720 058,00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5 892 561 033,00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5 864 487 199,00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5 867 430 013,00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общеобразовательные организации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115 857 000,00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115 857 000,00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26 404 527,99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22 636 913,54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21 886 928,00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4 969 627,99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4 970 013,54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4 970 028,00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обучения лиц, проявивших выдающиеся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11 097 900,00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6 579 900,00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6 579 900,00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8 037 000,00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7 733 200,00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Организация, проведение и участие в мероприятиях, направленных на профессиональное развитие педагогического корпуса (Закупка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2 517 121 523,96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2 116 007 640,00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2 116 596 442,00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975 994,00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2 301 119 879,96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1 971 522 440,00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1 972 111 242,00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на государственную поддержку профессиональных образовательных организаций в рамках федерального проекта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197 638 850,00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142 098 400,00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1 876 800,00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222 824 766,00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205 484 330,00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205 520 154,00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99 673 913,00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83 918 913,00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83 918 913,00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120 825 001,00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120 399 894,00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120 435 718,00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2 209 452,00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1 049 123,00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1 049 123,00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195 546 908,00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168 703 488,00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168 703 488,00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195 546 908,00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168 703 488,00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168 703 488,00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8 175 870,00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8 175 870,00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8 175 870,00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6 175 870,00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6 175 870,00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6 175 870,00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общеобразовательным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2 523 730 697,33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2 491 722 717,04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2 250 019 321,82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61 626 382,98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63 658 021,98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65 828 181,82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61 626 382,98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63 658 021,98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65 828 181,82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163 978 724,33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443 869 230,77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209 554 437,72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10 002 659,57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31 318 681,32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14 893 617,02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5 238 791,21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71 725 227,27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20 475 710,00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24 470 070,00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4 095 142,00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4 078 345,00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5519В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5519В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34 623 406,59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34 275 106,38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50 405 714,29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35 780 795,45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19 002 446,81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10 638 297,87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27 472 527,47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26 595 744,68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20 238 681,32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44 815 770,00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44 715 270,00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44 795 970,00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8 414 900,00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1 262 200,00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16 661 370,00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16 491 270,00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16 505 670,00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добровольческого движения в сфере сохранения культурного наследия народов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1 889 200,00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1 834 184 380,02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1 565 546 654,29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1 554 216 092,28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234 108 750,00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216 210 070,01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216 303 969,99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194 392 537,95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191 341 417,95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191 415 317,95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1 244 544 960,83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1 081 151 732,04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1 066 540 447,98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онлайн-трансляций мероприятий, размещаемых на портале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Культура.РФ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выставочных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6 851 200,00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6 851 200,00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6 851 200,00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18 112 200,00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18 112 200,00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в соответствии с Законом Липецкой области от 7 октября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41 173 151,00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поддержку творческой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3 243 835,62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1 782 121,21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14 411 232,88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12 918 714,29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16 534 545,45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5 016 438,32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5 096 714,29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5 084 696,97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821 917,81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909 090,91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1 643 835,61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1 818 181,82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46 076 960,00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46 076 960,00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46 076 960,00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43 076 960,00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43 076 960,00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43 076 960,00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345 749 580,00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300 557 680,00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302 248 780,00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6 397 885,00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6 397 885,00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6 397 885,00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10 416 815,00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10 416 815,00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10 416 815,00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69 726 077,00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69 726 077,00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69 726 077,00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45 200 570,00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33 022 570,00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33 022 570,00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1 502 663,00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1 502 663,00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1 502 663,00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38 775 984,00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38 775 984,00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38 775 984,00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3 771 116,00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5 497 116,00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7 188 216,00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(Межбюджетные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49 475 720,00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48 303 620,00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48 303 620,00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66 494 950,00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66 494 950,00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27 298 900,00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27 298 900,00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27 298 900,00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22 227 555,96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22 227 555,96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22 227 555,96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1 420 696,04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1 420 696,04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1 420 696,04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992 060,00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4 535 734 102,82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4 126 806 362,82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4 112 164 122,82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618 684 193,55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686 262 500,00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890 794 310,34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коммунальной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618 684 193,55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686 262 500,00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890 794 310,34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1 113 137 751,06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633 721 208,79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621 613 863,64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208 335 252,53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316 085 851,06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303 721 208,79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291 613 863,64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258 716 647,47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868 315 367,46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970 625 340,00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751 016 389,66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61 844 692,01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68 136 683,04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88 820 656,98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806 470 675,45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902 488 656,96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662 195 732,68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1 607 332 718,99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капитальному ремонту многоквартирных домов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966 932 718,99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210 027 500,00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220 027 500,00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230 027 500,00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94 415 819,05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94 415 819,05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94 415 819,05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7 849 761,95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7 849 761,95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7 849 761,95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137 546,00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104 345 500,00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114 345 500,00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124 345 500,00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мероприятий "Формирование современной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118 236 571,76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121 769 814,03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102 712 059,18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118 236 571,76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121 769 814,03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102 712 059,18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2 058 793 685,97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1 013 269 432,86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798 847 158,79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215 488 366,81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54 566 110,88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473 619 317,88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3 220 920,00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3 221 715,28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3 196 817,88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4 507 553,19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1 481 208,79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1 637 045,45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R5764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207 759 893,62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49 863 186,81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468 785 454,55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11 455 851,06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R5763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11 455 851,06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148 965 319,16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146 385 300,00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146 385 300,00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R3722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148 965 319,16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1 682 884 148,94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812 318 021,98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325 227 840,91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R5766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1 682 884 148,94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812 318 021,98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325 227 840,91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13 578 721 804,46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13 513 293 683,78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14 486 079 150,78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общественного транспорта"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760 965 500,00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1 518 962,34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759 446 537,66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5 305 650 390,26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4 811 745 760,59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5 430 494 264,88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2 682 925 603,14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2 262 095 300,00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2 987 141 400,00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13 486 205,38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сеть") (Капитальные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А4471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196 624 059,04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1 589 957 823,03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2 549 650 460,59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2 443 352 864,88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А4473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722 656 699,67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160 769 256,22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306 275 804,29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268 845 900,00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38 769 256,22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162 275 804,29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124 845 900,00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работ по содержанию автомобильных дорог общего пользования регионального значения и сооружений на них,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1 416 343 300,33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1 199 008 000,00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1 356 584 846,69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1 199 008 000,00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59 758 453,64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4 120 386 965,60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4 692 101 466,69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4 826 938 466,69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972 500 000,00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692 599 686,59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924 470 000,00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999 470 000,00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2 214 840 779,01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2 855 131 466,69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2 854 968 466,69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1 484 951 340,61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2 213 082 765,77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2 474 641 517,77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перевозчикам недополученных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208 120 514,79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225 661 610,16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194 172,00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202 438,00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211 214,00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575 895 704,56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1 251 955 738,17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1 378 302 269,72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665 871 464,05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752 414 074,81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870 076 423,89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293 655 051,44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285 988 001,44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286 151 001,44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45 999 031,60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45 999 031,60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45 999 031,60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1 803 880,40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64 288 100,67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64 288 100,67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64 288 100,67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20 788 018,84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15 209 968,84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15 209 968,84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117 072,00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103 101 493,93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103 101 493,93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103 101 493,93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52 060 401,00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49 971 401,00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50 134 401,00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664 465,00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54 431 885,00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18 431 885,00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1 065 771 700,00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1 092 694 300,00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1 124 163 000,00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Оформление прав собственности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586 139 100,00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570 561 700,00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570 030 400,00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217 459 500,00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227 459 500,00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227 459 500,00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208 379 600,00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182 802 200,00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182 270 900,00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исполнительных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279 432 600,00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279 932 600,00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279 932 600,00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63 281 744,07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63 281 744,07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63 281 744,07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4 639 182,93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4 639 182,93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4 639 182,93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115 143 052,00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115 643 052,00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115 643 052,00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28 681 700,00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28 681 700,00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28 681 700,00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5 865 948,00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5 865 948,00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5 865 948,00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51 829 500,00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51 829 500,00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51 829 500,00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Липецкой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260 164 236,00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237 872 436,00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377 336 436,00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196 609 800,00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172 702 893,03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5 948 111,00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12 039 289,00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154 758 400,00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300 166 900,00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6 246 893,03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R7661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R7662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исполнительных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Липецкой области и государственных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65 169 542,97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65 169 536,00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39 738 034,00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39 738 034,00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39 738 034,00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271 604,00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271 604,00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271 604,00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3 617 446,00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3 617 404,97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3 617 398,00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18 777 352,00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20 447 500,00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892 536 516,10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829 951 138,03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917 178 552,77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429 946 656,10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410 222 378,03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393 573 592,77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осуществление платежей по концессионному соглашению о создании и эксплуатации объекта по обработке, утилизации и размещению твердых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коммунальных отходов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429 946 656,10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410 222 378,03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393 573 592,77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62 540 800,00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59 176 600,00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12 712 800,00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7 212 600,00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37 169 270,00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36 711 429,00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7 379 100,00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государственных программ субъектов Российской Федерации в области использования и охраны водных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10 435 730,00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14 252 571,00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45 714 700,00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35 714 700,00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контейнеров, бункеров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3 663 000,00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223 970 660,00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219 670 660,00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219 670 660,00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65 783 286,00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65 783 286,00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65 783 286,00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3 662 126,00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3 662 126,00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3 662 126,00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131 063 360,00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126 763 360,00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126 763 360,00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4 272 000,00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79 352 300,00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34 639 400,00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34 994 200,00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35 334 200,00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22 819 200,00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22 819 200,00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22 819 200,00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2 711 500,00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7 837 398,00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7 837 398,00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7 837 398,00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1 157 302,00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1 512 102,00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1 852 102,00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765 744 010,00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801 200 280,00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834 950 080,00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61 802 774,68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67 329 597,48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86 034 397,48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48 238 774,68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36 259 897,48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36 259 897,48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7 472 100,00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26 125 500,00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11 370 300,00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11 306 800,00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6 874 800,00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7 058 900,00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запаса лесных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3 234 400,00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3 123 700,00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426 415 077,48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458 044 525,42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473 089 525,42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173 964 467,00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164 952 837,74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164 952 837,74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лесопатологическому обследованию лесов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25 731 710,48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38 028 887,68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38 028 887,68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8 730 900,00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8 730 900,00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8 730 900,00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190 617 100,00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218 345 900,00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232 763 700,00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26 995 900,00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27 611 000,00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28 238 200,00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274 669 507,84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272 969 507,10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272 969 507,10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38 459 317,00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38 459 317,00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38 459 317,00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2 816 483,00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2 816 483,00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2 816 483,00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193 226 507,10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193 226 507,10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193 226 507,10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38 896 000,74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37 196 000,00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2 856 650,00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2 676 650,00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2 163 545 310,00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1 868 490 560,00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1 872 490 560,00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399 489 170,00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382 743 830,00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382 743 830,00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255 830 000,00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90 309 000,00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31 августа 2004 года № 120-ОЗ "О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27 080 530,00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27 080 530,00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27 080 530,00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18 976 340,00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1 336 325 480,00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1 058 833 070,00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1 062 833 070,00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713 900 690,00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713 900 690,00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713 900 690,00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29 229 720,00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29 229 720,00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29 229 720,00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319 599 090,00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262 916 090,00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262 916 090,00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262 543 480,00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48 734 070,00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52 734 070,00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федеральному бюджету на осуществление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полномочий по сбору информации в области защиты населения и территории от чрезвычайных ситуаций и обмену такой информацией, организации и проведению аварийно-спасательных и других неотложных работ при чрезвычайных ситуациях межмуниципального и регионального характера,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245 966 360,00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245 649 360,00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245 649 360,00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92 728 210,00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92 411 210,00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92 411 210,00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152 522 150,00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152 522 150,00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152 522 150,00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178 914 300,00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172 927 162,16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172 927 162,16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172 927 162,16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2 962 549,84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2 962 549,84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2 962 549,84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847 132 247,00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619 064 757,00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519 064 797,00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847 132 247,00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619 064 757,00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519 064 797,00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15 875 057,00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15 875 057,00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15 875 057,00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7 357 600,00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41 621 300,00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41 621 300,00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41 621 300,00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38 570 370,00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25 963 820,00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25 963 820,00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289 694 029,00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119 694 029,00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19 694 029,00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3 045 600,00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22 109 220,00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22 109 220,00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22 109 220,00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36 977 920,00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34 205 180,00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34 205 180,00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52 167 480,00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52 167 480,00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52 167 480,00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98 428 511,00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59 170 011,00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59 170 011,00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23 641 300,00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23 641 300,00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211 824 200,00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385 051 782,00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385 051 762,00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385 051 762,00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212 768 962,00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212 768 962,00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212 768 962,00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Гранты "Легкий старт" в форме субсидий на финансовое обеспечение затрат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15 720 570,00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15 720 570,00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15 720 570,00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субъектам малого и среднего предпринимательства в целях возмещения части затрат,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«Центр координации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21 364 359,00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21 364 359,00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21 364 359,00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компании "Липецкий областной фонд поддержки малого и среднего предпринимательства" на организацию, обеспечение и осуществление деятельности центра поддержки местных брендов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37 538 449,00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37 538 449,00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37 538 449,00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субъектам малого и среднего предпринимательства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координации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41 764 984,00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41 764 984,00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41 764 984,00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19 680 600,00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172 282 820,00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172 282 800,00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172 282 800,00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88 772 794,00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88 772 794,00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88 772 794,00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45 513 154,00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45 513 134,00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45 513 134,00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6 206 618,00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4 046 066,00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4 046 066,00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4 046 066,00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17 963 400,00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17 963 400,00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17 963 400,00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4 869 800,00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2 417 771 070,32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474 356 316,10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176 014 651,36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29 014 255,32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28 518 901,10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30 191 136,36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29 014 255,32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28 518 901,10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30 191 136,36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2 179 077 000,00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инвестиции юридическим лицам не являющимися областными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Грязинская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1 159 076 226,33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162 626 315,00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99 783 915,00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99 770 015,00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Cубсидии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33 845 000,00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33 845 000,00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33 845 000,00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13 732 600,00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803 915,00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814 315,00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800 415,00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R5911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62 852 800,00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46 053 500,00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39 575 885,29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39 575 885,29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39 575 885,29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3 553 026,71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2 553 026,71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2 553 026,71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3 763 234 213,19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2 665 850 987,14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2 696 536 251,21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8 053 723,40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Содействие повышению кадровой обеспеченности предприятий агропромышленного комплекса (возмещение части затрат заказчикам по ключевым проектам на выплаты стимулирующего характера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учителям)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8 053 723,40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1 525 864 383,57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1 361 923 428,57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1 376 941 515,15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покупателям семян, произведенных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развития сельского хозяйства на 2017 -2030 годы"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312 204 109,59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317 227 428,57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321 960 909,09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R4801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4 383 561,65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R4802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112 104 109,59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R4803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74 728 767,12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53 531 780,82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60 800 303,03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37 121 212,12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18 912 328,77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19 722 857,14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20 918 181,82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217 045 890,41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212 495 285,71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239 464 696,97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развитие малых форм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232 599 315,07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249 710 714,29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264 844 696,97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65 035 479,45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67 822 714,29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71 933 181,82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82 562 876,71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122 958 428,57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130 410 454,55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52 961 643,84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55 231 428,57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58 578 787,88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44 520 547,95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46 428 571,43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49 242 424,24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21 095 890,41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20 142 857,14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28 333 333,33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41 917 808,22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21 363 636,36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R501Г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63 013 698,63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21 714 285,72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23 030 303,03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R501Д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16 849 315,07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18 636 363,64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затрат семейной фермы, за исключением затрат, возмещаемых в составе гранта на развитие семейной фермы, связанных с приобретением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сельскохозяйственных животных (за исключением свиней) и птицы, рыбопосадочного материала)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R501Е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27 397 260,27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30 303 030,30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1 262 976 761,57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410 389 142,86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420 932 424,24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487 143 972,60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410 389 142,86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420 932 424,24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R4741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4 664 625,00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R4742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771 168 163,97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226 796 164,38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245 409 285,71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250 533 181,82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973 013,70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907 571,43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921 212,12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гибриды овощных культур)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3 483 561,64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3 775 757,58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досвечивания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171 707 397,26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186 416 142,85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190 779 545,45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2 202 054,80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2 365 428,57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2 391 515,15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4 153 972,60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4 431 142,86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4 485 757,58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7 703 561,64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8 550 303,03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25 411 095,89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27 369 142,86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27 825 606,06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R0149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11 161 506,85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11 803 484,85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89 347 260,27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гидромелиоративных,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агролесомелиоративных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фитомелиоративных мероприятий, а также мероприятий в области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4 993 013,70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гидромелиоративных,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агролесомелиоративных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фосфоритования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почв и гипсования почв)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52 540 547,94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гидромелиоративных,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агролесомелиоративных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фитомелиоративных мероприятий, а также мероприятий в области известкования кислых почв на пашне (возмещение части затрат на 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мероприятий на выбывших сельскохозяйственных угодьях, вовлекаемых в сельскохозяйственный оборот)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30 753 698,63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R5991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127 691 160,00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126 622 560,00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126 622 560,00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88 258 232,00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88 258 232,00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88 258 232,00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5 770 980,00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5 770 980,00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5 770 980,00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30 668 760,00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29 668 760,00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29 668 760,00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23 719 000,00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12 569 000,00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10 693 000,00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466 292 440,00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465 294 250,00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465 294 250,00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397 970 593,00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396 599 309,00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398 599 309,00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8 578 684,00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15 899 968,00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15 899 968,00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15 декабря 2015 года № 481-ОЗ "О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44 344 939,00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44 344 939,00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44 344 939,00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Субвенция на реализацию Закона Липецкой области от 2 мая 2023 года №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450 034,00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31 493 320,00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31 493 320,00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31 493 320,00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28 386 918,00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28 386 918,00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28 386 918,00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2 128 682,00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2 128 682,00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2 128 682,00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720 720,00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тушению пожаров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агролесомелиоративных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579 303 860,00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586 262 740,00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594 735 970,00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"Образование для рынка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5 302 660,00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5 481 370,00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5 302 660,00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5 481 370,00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507 637 600,00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516 419 900,00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524 682 200,00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224 418 100,00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224 418 100,00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224 418 100,00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78 024 300,00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78 024 300,00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78 024 300,00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2 583 869,00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2 705 213,00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816 831,00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855 187,00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155 184 000,00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171 034 000,00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8 454 200,00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8 899 100,00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9 317 700,00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3 001 752,00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112 648,00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Областные премии работникам в сфере социальной защиты населения в соответствии с Законом Липецкой области от 28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2 890 600,00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45 592 800,00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43 801 600,00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2 204 286,00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2 204 286,00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2 204 286,00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9 598 514,00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7 765 114,00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5 097 314,00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17 154 790,00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17 154 790,00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17 154 790,00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11 708 410,00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11 718 410,00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14 418 410,00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1 716 800,00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20 770 800,00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20 770 800,00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20 770 800,00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19 305 800,00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19 305 800,00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19 305 800,00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2 763 832 923,02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2 368 625 961,13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2 368 625 961,13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Ц4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13 007 340,43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Ц4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13 007 340,43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2 311 743 832,59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1 931 933 971,13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1 931 933 971,13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71 959 166,00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71 959 166,00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71 984 066,00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89 459 181,00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89 459 250,00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89 434 416,00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81 518,00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762 806 500,00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715 710 500,00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715 710 500,00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1 020 858 120,00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792 019 430,00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792 019 430,00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6 360 000,00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45 311 659,57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24 692 100,00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24 692 100,00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220 522 603,02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150 624 591,13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150 624 591,13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7 122 000,00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7 122 000,00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7 122 000,00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9 678 779,59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9 678 800,00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работ по определению кадастровой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6 107 620,41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5 503 450,00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2 853 450,00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2 853 450,00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22 607 700,00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29 964 000,00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15 364 000,00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175 970 000,00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175 162 900,00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175 162 900,00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1 884 473,00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71 633 358,00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71 633 358,00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71 633 358,00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49 154 900,00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49 154 900,00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49 154 900,00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26 372 327,00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26 372 327,00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26 372 327,00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4 824 354,00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4 824 354,00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4 824 354,00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7 398 700,00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6 591 600,00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6 591 600,00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3 980 000,00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3 980 000,00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3 980 000,00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спецпродукции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170 147 750,00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181 565 090,00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181 565 090,00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170 147 750,00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181 565 090,00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181 565 090,00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819 854 804,00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574 551 975,00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574 562 599,00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"Россия-страна возможностей"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243 976 900,00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программы комплексного развития молодежной политики "Регион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Ю1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213 026 900,00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36 780 560,00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36 780 560,00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36 780 560,00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5 443 075,00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5 443 075,00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5 443 075,00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2 360 185,00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2 360 185,00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2 360 185,00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3 706 300,00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102 864 374,00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102 738 445,00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102 749 069,00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57 540 225,00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57 550 849,00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27 562 220,00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27 562 220,00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27 562 220,00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организацию патриотического (военно-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2 575 000,00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23 076 200,00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23 076 200,00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23 076 200,00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национальным культурным автономиям,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1 626 200,00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256 772 040,00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255 572 040,00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255 572 040,00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90 578 210,00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132 941 440,00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28 402 390,00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28 402 390,00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28 402 390,00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13 799 100,00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13 799 100,00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13 799 100,00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12 872 780,00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681 420,00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управления информационной политики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27 580 700,00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27 580 700,00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27 580 700,00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24 879 881,00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24 879 881,00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24 879 881,00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1 046 000,00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1 654 819,00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1 654 819,00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1 654 819,00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48 333 700,00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48 333 700,00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48 333 700,00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1 924 588,00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43 708 512,00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43 708 512,00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43 708 512,00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2 306 600,00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66 671 230,00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66 671 230,00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66 671 230,00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64 971 230,00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64 971 230,00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64 971 230,00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5 555 423 586,18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2 158 832 328,07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1 939 458 116,36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финансов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986 698 395,49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1 000 071 995,49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1 009 452 095,49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131 367 866,28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131 367 866,28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131 367 866,28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1 074 700,00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10 256 029,21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10 241 029,21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10 241 029,21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560 914 807,34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630 892 660,50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630 892 660,50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282 958 992,66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226 369 739,50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235 749 839,50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государственных казенных учреждений (Иные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4 198 645 190,69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858 760 332,58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590 006 020,87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556 006 020,87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612 191 105,58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556 006 020,87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344 870 000,00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212 569 227,00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3 263 769 169,82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дотации местным бюджетам в целях поощрения достижения наилучших значений показателей увеличения налогового потенциала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 по государственным программам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114 233 172 646,01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103 612 805 423,45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99 130 913 095,39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6 734 936 708,77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4 807 321 566,31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6 756 782 844,67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4 337 672,00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4 337 672,00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4 337 672,00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30 153 277,00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30 153 277,00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30 153 277,00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7 041 871,00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54 642 056,51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54 642 056,51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54 642 056,51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31 429 600,00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205 880 157,00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191 594 607,00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191 594 607,00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87 872 600,00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63 172 600,00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63 172 600,00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122 663 600,00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2 427 151 542,48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4 609 841 614,75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79 045 261,00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79 045 261,00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79 045 261,00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259 085 687,50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259 085 687,50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259 085 687,50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42 184 500,00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42 184 500,00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42 184 500,00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65 302 500,00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65 302 500,00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65 302 500,00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30 426 700,00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30 426 700,00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30 426 700,00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762 617,00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762 617,00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762 617,00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7 600 110,00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7 600 110,00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7 600 110,00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35 299 241,87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35 299 098,37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35 299 098,37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4 731 800,00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3 702 700,00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6 684 883,00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6 684 883,00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6 684 883,00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28 245 000,00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22 120 000,00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3 667 226 936,28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265 922 639,45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155 788 545,54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631 214 844,61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532 025 900,00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532 025 900,00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1 898 764,00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1 898 764,00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1 538 764,00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4 056 680,00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47 558 100,00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51 882 600,00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53 693 400,00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9 559 300,00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депутатов Государственной Думы и их помощников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3 273 180,00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Субвенция на реализацию Закона Липецкой области от 31 декабря 2009 года № 349-ОЗ "О наделении органов местного самоуправления отдельными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13 852 600,00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264 446 500,00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264 446 500,00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264 446 500,00</w:t>
            </w:r>
          </w:p>
        </w:tc>
      </w:tr>
      <w:tr w:rsidR="00F035ED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Выплаты, связанные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F035ED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120 968 109 354,78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108 420 126 989,76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035ED" w:rsidRDefault="00F03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105 887 695 940,06</w:t>
            </w:r>
          </w:p>
        </w:tc>
      </w:tr>
    </w:tbl>
    <w:p w:rsidR="00F035ED" w:rsidRDefault="00F035ED"/>
    <w:sectPr w:rsidR="00F035ED" w:rsidSect="00A8021D">
      <w:headerReference w:type="default" r:id="rId6"/>
      <w:pgSz w:w="16901" w:h="11950" w:orient="landscape"/>
      <w:pgMar w:top="907" w:right="567" w:bottom="907" w:left="1134" w:header="720" w:footer="720" w:gutter="0"/>
      <w:pgNumType w:start="49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D04" w:rsidRDefault="00DC5D04" w:rsidP="00A8021D">
      <w:pPr>
        <w:spacing w:after="0" w:line="240" w:lineRule="auto"/>
      </w:pPr>
      <w:r>
        <w:separator/>
      </w:r>
    </w:p>
  </w:endnote>
  <w:endnote w:type="continuationSeparator" w:id="0">
    <w:p w:rsidR="00DC5D04" w:rsidRDefault="00DC5D04" w:rsidP="00A8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D04" w:rsidRDefault="00DC5D04" w:rsidP="00A8021D">
      <w:pPr>
        <w:spacing w:after="0" w:line="240" w:lineRule="auto"/>
      </w:pPr>
      <w:r>
        <w:separator/>
      </w:r>
    </w:p>
  </w:footnote>
  <w:footnote w:type="continuationSeparator" w:id="0">
    <w:p w:rsidR="00DC5D04" w:rsidRDefault="00DC5D04" w:rsidP="00A8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7295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5D04" w:rsidRPr="00A8021D" w:rsidRDefault="00DC5D0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2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2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2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021D">
          <w:rPr>
            <w:rFonts w:ascii="Times New Roman" w:hAnsi="Times New Roman" w:cs="Times New Roman"/>
            <w:sz w:val="24"/>
            <w:szCs w:val="24"/>
          </w:rPr>
          <w:t>2</w:t>
        </w:r>
        <w:r w:rsidRPr="00A802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5D04" w:rsidRDefault="00DC5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5D"/>
    <w:rsid w:val="003A7BD4"/>
    <w:rsid w:val="0060135D"/>
    <w:rsid w:val="00875E1A"/>
    <w:rsid w:val="00891B49"/>
    <w:rsid w:val="00947421"/>
    <w:rsid w:val="00A8021D"/>
    <w:rsid w:val="00B65823"/>
    <w:rsid w:val="00C60146"/>
    <w:rsid w:val="00CE4EBA"/>
    <w:rsid w:val="00DC5D04"/>
    <w:rsid w:val="00EA3D71"/>
    <w:rsid w:val="00F0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A1AC66F-5D40-49B7-A6B0-31BA01CF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21D"/>
  </w:style>
  <w:style w:type="paragraph" w:styleId="a5">
    <w:name w:val="footer"/>
    <w:basedOn w:val="a"/>
    <w:link w:val="a6"/>
    <w:uiPriority w:val="99"/>
    <w:unhideWhenUsed/>
    <w:rsid w:val="00A80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21D"/>
  </w:style>
  <w:style w:type="paragraph" w:styleId="a7">
    <w:name w:val="Balloon Text"/>
    <w:basedOn w:val="a"/>
    <w:link w:val="a8"/>
    <w:uiPriority w:val="99"/>
    <w:semiHidden/>
    <w:unhideWhenUsed/>
    <w:rsid w:val="00B65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5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266</Pages>
  <Words>41584</Words>
  <Characters>267415</Characters>
  <Application>Microsoft Office Word</Application>
  <DocSecurity>0</DocSecurity>
  <Lines>2228</Lines>
  <Paragraphs>616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u1596</cp:lastModifiedBy>
  <cp:revision>8</cp:revision>
  <cp:lastPrinted>2024-11-27T13:40:00Z</cp:lastPrinted>
  <dcterms:created xsi:type="dcterms:W3CDTF">2024-11-27T09:01:00Z</dcterms:created>
  <dcterms:modified xsi:type="dcterms:W3CDTF">2024-12-05T14:16:00Z</dcterms:modified>
</cp:coreProperties>
</file>